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415" w14:textId="288F21A4" w:rsidR="00116F14" w:rsidRPr="00D35659" w:rsidRDefault="00CC316A">
      <w:pPr>
        <w:jc w:val="right"/>
        <w:rPr>
          <w:rFonts w:eastAsia="Calibri"/>
          <w:b/>
        </w:rPr>
      </w:pPr>
      <w:r w:rsidRPr="00D35659">
        <w:rPr>
          <w:rFonts w:eastAsia="Calibri"/>
          <w:b/>
          <w:noProof/>
        </w:rPr>
        <w:drawing>
          <wp:anchor distT="0" distB="0" distL="114300" distR="114300" simplePos="0" relativeHeight="251659264" behindDoc="1" locked="0" layoutInCell="1" allowOverlap="1" wp14:anchorId="7857DCD0" wp14:editId="3E4EE9A8">
            <wp:simplePos x="0" y="0"/>
            <wp:positionH relativeFrom="column">
              <wp:posOffset>-749300</wp:posOffset>
            </wp:positionH>
            <wp:positionV relativeFrom="paragraph">
              <wp:posOffset>0</wp:posOffset>
            </wp:positionV>
            <wp:extent cx="2457450" cy="635000"/>
            <wp:effectExtent l="0" t="0" r="0" b="0"/>
            <wp:wrapTight wrapText="bothSides">
              <wp:wrapPolygon edited="0">
                <wp:start x="5526" y="0"/>
                <wp:lineTo x="2679" y="3240"/>
                <wp:lineTo x="1842" y="5832"/>
                <wp:lineTo x="2344" y="20736"/>
                <wp:lineTo x="3181" y="20736"/>
                <wp:lineTo x="13395" y="20736"/>
                <wp:lineTo x="16577" y="18792"/>
                <wp:lineTo x="16242" y="11664"/>
                <wp:lineTo x="19591" y="11016"/>
                <wp:lineTo x="18586" y="2592"/>
                <wp:lineTo x="6865" y="0"/>
                <wp:lineTo x="5526" y="0"/>
              </wp:wrapPolygon>
            </wp:wrapTight>
            <wp:docPr id="21390788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8883" name="Picture 2" descr="A logo with text on it&#10;&#10;Description automatically generated"/>
                    <pic:cNvPicPr/>
                  </pic:nvPicPr>
                  <pic:blipFill rotWithShape="1">
                    <a:blip r:embed="rId4" cstate="print">
                      <a:extLst>
                        <a:ext uri="{28A0092B-C50C-407E-A947-70E740481C1C}">
                          <a14:useLocalDpi xmlns:a14="http://schemas.microsoft.com/office/drawing/2010/main" val="0"/>
                        </a:ext>
                      </a:extLst>
                    </a:blip>
                    <a:srcRect t="25989" b="28060"/>
                    <a:stretch/>
                  </pic:blipFill>
                  <pic:spPr bwMode="auto">
                    <a:xfrm>
                      <a:off x="0" y="0"/>
                      <a:ext cx="245745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3A8" w:rsidRPr="00D35659">
        <w:rPr>
          <w:rFonts w:eastAsia="Calibri"/>
          <w:b/>
        </w:rPr>
        <w:t>For Immediate Release</w:t>
      </w:r>
    </w:p>
    <w:p w14:paraId="3C16BFA4" w14:textId="74E4D8A2" w:rsidR="00116F14" w:rsidRPr="00D35659" w:rsidRDefault="006223A8">
      <w:pPr>
        <w:jc w:val="right"/>
        <w:rPr>
          <w:rFonts w:eastAsia="Calibri"/>
        </w:rPr>
      </w:pPr>
      <w:r w:rsidRPr="00D35659">
        <w:rPr>
          <w:rFonts w:eastAsia="Calibri"/>
        </w:rPr>
        <w:t>Media Contact:</w:t>
      </w:r>
    </w:p>
    <w:p w14:paraId="4FC2D3B7" w14:textId="77777777" w:rsidR="00116F14" w:rsidRPr="00D35659" w:rsidRDefault="006223A8">
      <w:pPr>
        <w:jc w:val="right"/>
        <w:rPr>
          <w:rFonts w:eastAsia="Calibri"/>
        </w:rPr>
      </w:pPr>
      <w:r w:rsidRPr="00D35659">
        <w:rPr>
          <w:rFonts w:eastAsia="Calibri"/>
        </w:rPr>
        <w:t>Beth Cocchiarella</w:t>
      </w:r>
    </w:p>
    <w:p w14:paraId="0040E4DB" w14:textId="77777777" w:rsidR="00116F14" w:rsidRPr="00D35659" w:rsidRDefault="006223A8">
      <w:pPr>
        <w:jc w:val="right"/>
        <w:rPr>
          <w:rFonts w:eastAsia="Calibri"/>
        </w:rPr>
      </w:pPr>
      <w:r w:rsidRPr="00D35659">
        <w:rPr>
          <w:rFonts w:eastAsia="Calibri"/>
        </w:rPr>
        <w:t>321.277.9630</w:t>
      </w:r>
    </w:p>
    <w:p w14:paraId="54986313" w14:textId="77777777" w:rsidR="00116F14" w:rsidRPr="00D35659" w:rsidRDefault="00116F14">
      <w:pPr>
        <w:rPr>
          <w:rFonts w:eastAsia="Calibri"/>
        </w:rPr>
      </w:pPr>
    </w:p>
    <w:p w14:paraId="7BE428B0" w14:textId="32820AAB" w:rsidR="005D1A56" w:rsidRPr="00D35659" w:rsidRDefault="00D35659" w:rsidP="005D1A56">
      <w:pPr>
        <w:keepNext/>
        <w:keepLines/>
        <w:spacing w:after="320"/>
        <w:jc w:val="center"/>
        <w:rPr>
          <w:rFonts w:eastAsia="Calibri"/>
          <w:b/>
        </w:rPr>
      </w:pPr>
      <w:r w:rsidRPr="00D35659">
        <w:rPr>
          <w:rFonts w:eastAsia="Calibri"/>
          <w:b/>
        </w:rPr>
        <w:t xml:space="preserve">SCHENKELSHULTZ ARCHITECTURE WELCOMES KRISTEN TRUMPP </w:t>
      </w:r>
      <w:r>
        <w:rPr>
          <w:rFonts w:eastAsia="Calibri"/>
          <w:b/>
        </w:rPr>
        <w:br/>
      </w:r>
      <w:r w:rsidRPr="00D35659">
        <w:rPr>
          <w:rFonts w:eastAsia="Calibri"/>
          <w:b/>
        </w:rPr>
        <w:t>AS SENIOR INTERIOR DESIGNER</w:t>
      </w:r>
    </w:p>
    <w:p w14:paraId="272AA45F" w14:textId="32D2E319" w:rsidR="00116F14" w:rsidRPr="00D35659" w:rsidRDefault="005D1A56" w:rsidP="005D1A56">
      <w:pPr>
        <w:keepNext/>
        <w:keepLines/>
        <w:spacing w:after="320"/>
        <w:jc w:val="center"/>
        <w:rPr>
          <w:rFonts w:eastAsia="Calibri"/>
          <w:bCs/>
          <w:i/>
          <w:iCs/>
        </w:rPr>
      </w:pPr>
      <w:r w:rsidRPr="00D35659">
        <w:rPr>
          <w:rFonts w:eastAsia="Calibri"/>
          <w:bCs/>
          <w:i/>
          <w:iCs/>
        </w:rPr>
        <w:t>Trumpp Brings Deep Expertise in Creating Long-Lasting Relationships and Disruptive Designs</w:t>
      </w:r>
    </w:p>
    <w:p w14:paraId="6B9F52F1" w14:textId="0C2E2F7D" w:rsidR="005D1A56" w:rsidRPr="00D35659" w:rsidRDefault="005D1A56" w:rsidP="005D1A56">
      <w:pPr>
        <w:rPr>
          <w:rFonts w:eastAsia="Calibri"/>
        </w:rPr>
      </w:pPr>
      <w:r w:rsidRPr="00D35659">
        <w:rPr>
          <w:rFonts w:eastAsia="Calibri"/>
          <w:b/>
          <w:bCs/>
        </w:rPr>
        <w:t>ORLANDO, FL, July 17, 2023</w:t>
      </w:r>
      <w:r w:rsidRPr="00D35659">
        <w:rPr>
          <w:rFonts w:eastAsia="Calibri"/>
        </w:rPr>
        <w:t xml:space="preserve"> — </w:t>
      </w:r>
      <w:proofErr w:type="spellStart"/>
      <w:r w:rsidRPr="00D35659">
        <w:rPr>
          <w:rFonts w:eastAsia="Calibri"/>
        </w:rPr>
        <w:t>SchenkelShultz</w:t>
      </w:r>
      <w:proofErr w:type="spellEnd"/>
      <w:r w:rsidRPr="00D35659">
        <w:rPr>
          <w:rFonts w:eastAsia="Calibri"/>
        </w:rPr>
        <w:t xml:space="preserve"> Architecture today announced the appointment of Kristen Trumpp as Senior Interior Designer.</w:t>
      </w:r>
    </w:p>
    <w:p w14:paraId="5A3DE2BB" w14:textId="77777777" w:rsidR="005D1A56" w:rsidRPr="00D35659" w:rsidRDefault="005D1A56" w:rsidP="005D1A56">
      <w:pPr>
        <w:rPr>
          <w:rFonts w:eastAsia="Calibri"/>
        </w:rPr>
      </w:pPr>
    </w:p>
    <w:p w14:paraId="13301174" w14:textId="77777777" w:rsidR="005D1A56" w:rsidRPr="00D35659" w:rsidRDefault="005D1A56" w:rsidP="005D1A56">
      <w:pPr>
        <w:rPr>
          <w:rFonts w:eastAsia="Calibri"/>
        </w:rPr>
      </w:pPr>
      <w:r w:rsidRPr="00D35659">
        <w:rPr>
          <w:rFonts w:eastAsia="Calibri"/>
        </w:rPr>
        <w:t xml:space="preserve">Trumpp brings more than 15 years of design, management, and technical experience to </w:t>
      </w:r>
      <w:proofErr w:type="spellStart"/>
      <w:r w:rsidRPr="00D35659">
        <w:rPr>
          <w:rFonts w:eastAsia="Calibri"/>
        </w:rPr>
        <w:t>SchenkelShultz</w:t>
      </w:r>
      <w:proofErr w:type="spellEnd"/>
      <w:r w:rsidRPr="00D35659">
        <w:rPr>
          <w:rFonts w:eastAsia="Calibri"/>
        </w:rPr>
        <w:t xml:space="preserve"> and will lead the firm’s suite of interior designers to influence the design process from the inside-out in concert with the architectural team.</w:t>
      </w:r>
    </w:p>
    <w:p w14:paraId="361A49BC" w14:textId="77777777" w:rsidR="005D1A56" w:rsidRPr="00D35659" w:rsidRDefault="005D1A56" w:rsidP="005D1A56">
      <w:pPr>
        <w:rPr>
          <w:rFonts w:eastAsia="Calibri"/>
        </w:rPr>
      </w:pPr>
    </w:p>
    <w:p w14:paraId="298B8CC9" w14:textId="77777777" w:rsidR="005D1A56" w:rsidRPr="00D35659" w:rsidRDefault="005D1A56" w:rsidP="005D1A56">
      <w:pPr>
        <w:rPr>
          <w:rFonts w:eastAsia="Calibri"/>
        </w:rPr>
      </w:pPr>
      <w:r w:rsidRPr="00D35659">
        <w:rPr>
          <w:rFonts w:eastAsia="Calibri"/>
        </w:rPr>
        <w:t>“We were looking for a well-rounded interior designer with architectural skills to lead the Interior Design Team,” said partner Ekta Desai. “Kristen brings diverse and relevant experience in hospitality, high-end residential, and conceptual site planning. I’m confident that with her distinctive talents and personality, she will help spearhead design thinking and imagine unique spaces and experiences for our clients.”</w:t>
      </w:r>
    </w:p>
    <w:p w14:paraId="69A4CC8A" w14:textId="77777777" w:rsidR="005D1A56" w:rsidRPr="00D35659" w:rsidRDefault="005D1A56" w:rsidP="005D1A56">
      <w:pPr>
        <w:rPr>
          <w:rFonts w:eastAsia="Calibri"/>
        </w:rPr>
      </w:pPr>
    </w:p>
    <w:p w14:paraId="7247BBF2" w14:textId="77777777" w:rsidR="005D1A56" w:rsidRPr="00D35659" w:rsidRDefault="005D1A56" w:rsidP="005D1A56">
      <w:pPr>
        <w:rPr>
          <w:rFonts w:eastAsia="Calibri"/>
        </w:rPr>
      </w:pPr>
      <w:r w:rsidRPr="00D35659">
        <w:rPr>
          <w:rFonts w:eastAsia="Calibri"/>
        </w:rPr>
        <w:t xml:space="preserve">Trumpp is credited with serving as lead project designer for multiple Marriott and Wyndham projects, including the historic Marriott Tribute in Macon, Georgia. As the </w:t>
      </w:r>
      <w:proofErr w:type="gramStart"/>
      <w:r w:rsidRPr="00D35659">
        <w:rPr>
          <w:rFonts w:eastAsia="Calibri"/>
        </w:rPr>
        <w:t>design</w:t>
      </w:r>
      <w:proofErr w:type="gramEnd"/>
      <w:r w:rsidRPr="00D35659">
        <w:rPr>
          <w:rFonts w:eastAsia="Calibri"/>
        </w:rPr>
        <w:t xml:space="preserve"> lead for that 68,000-square-foot renovation, she managed each step from concept through construction administration. Her scope included ideating, designing through multiple iterations, technical execution, construction documentation, and coordination with the internal team and the client, while enhancing the brand image.</w:t>
      </w:r>
    </w:p>
    <w:p w14:paraId="45022FBF" w14:textId="77777777" w:rsidR="005D1A56" w:rsidRPr="00D35659" w:rsidRDefault="005D1A56" w:rsidP="005D1A56">
      <w:pPr>
        <w:rPr>
          <w:rFonts w:eastAsia="Calibri"/>
        </w:rPr>
      </w:pPr>
    </w:p>
    <w:p w14:paraId="7FEE7D89" w14:textId="77777777" w:rsidR="005D1A56" w:rsidRPr="00D35659" w:rsidRDefault="005D1A56" w:rsidP="005D1A56">
      <w:pPr>
        <w:rPr>
          <w:rFonts w:eastAsia="Calibri"/>
        </w:rPr>
      </w:pPr>
      <w:r w:rsidRPr="00D35659">
        <w:rPr>
          <w:rFonts w:eastAsia="Calibri"/>
        </w:rPr>
        <w:t xml:space="preserve">“As I got to know the team at </w:t>
      </w:r>
      <w:proofErr w:type="spellStart"/>
      <w:r w:rsidRPr="00D35659">
        <w:rPr>
          <w:rFonts w:eastAsia="Calibri"/>
        </w:rPr>
        <w:t>SchenkelShultz</w:t>
      </w:r>
      <w:proofErr w:type="spellEnd"/>
      <w:r w:rsidRPr="00D35659">
        <w:rPr>
          <w:rFonts w:eastAsia="Calibri"/>
        </w:rPr>
        <w:t>, I was able to see firsthand its culture of design innovation,” Trumpp said, “Ekta is a visionary. Her commitment to leading the future of design is perfectly aligned with my desire to merge my design, management, and technical skills to inspire creative transformation.”</w:t>
      </w:r>
    </w:p>
    <w:p w14:paraId="1D043926" w14:textId="77777777" w:rsidR="00341B2C" w:rsidRPr="00D35659" w:rsidRDefault="00341B2C">
      <w:pPr>
        <w:rPr>
          <w:rFonts w:eastAsia="Calibri"/>
        </w:rPr>
      </w:pPr>
    </w:p>
    <w:p w14:paraId="7CD7E259" w14:textId="77777777" w:rsidR="00116F14" w:rsidRPr="00D35659" w:rsidRDefault="006223A8">
      <w:pPr>
        <w:rPr>
          <w:rFonts w:eastAsia="Calibri"/>
          <w:b/>
        </w:rPr>
      </w:pPr>
      <w:r w:rsidRPr="00D35659">
        <w:rPr>
          <w:rFonts w:eastAsia="Calibri"/>
          <w:b/>
        </w:rPr>
        <w:t xml:space="preserve">About </w:t>
      </w:r>
      <w:proofErr w:type="spellStart"/>
      <w:r w:rsidRPr="00D35659">
        <w:rPr>
          <w:rFonts w:eastAsia="Calibri"/>
          <w:b/>
        </w:rPr>
        <w:t>SchenkelShultz</w:t>
      </w:r>
      <w:proofErr w:type="spellEnd"/>
      <w:r w:rsidRPr="00D35659">
        <w:rPr>
          <w:rFonts w:eastAsia="Calibri"/>
          <w:b/>
        </w:rPr>
        <w:t xml:space="preserve"> Architecture</w:t>
      </w:r>
    </w:p>
    <w:p w14:paraId="011367B2" w14:textId="77777777" w:rsidR="00116F14" w:rsidRPr="00D35659" w:rsidRDefault="006223A8">
      <w:pPr>
        <w:rPr>
          <w:rFonts w:eastAsia="Calibri"/>
        </w:rPr>
      </w:pPr>
      <w:r w:rsidRPr="00D35659">
        <w:rPr>
          <w:rFonts w:eastAsia="Calibri"/>
        </w:rPr>
        <w:t xml:space="preserve">As a member of the Central Florida community for 40 years and headquartered in Downtown Orlando, </w:t>
      </w:r>
      <w:proofErr w:type="spellStart"/>
      <w:r w:rsidRPr="00D35659">
        <w:rPr>
          <w:rFonts w:eastAsia="Calibri"/>
        </w:rPr>
        <w:t>SchenkelShultz</w:t>
      </w:r>
      <w:proofErr w:type="spellEnd"/>
      <w:r w:rsidRPr="00D35659">
        <w:rPr>
          <w:rFonts w:eastAsia="Calibri"/>
        </w:rPr>
        <w:t xml:space="preserve"> is committed to inspiring the community through impactful design. The architecture and interior design firm has built a legacy of success through a continued focus on design excellence that responds to the distinct needs of each client. Rooted in critical thinking, research, collaboration, and personal experiences, the firm is passionate about design and creating meaningful community partnerships.</w:t>
      </w:r>
    </w:p>
    <w:p w14:paraId="56F21E36" w14:textId="77777777" w:rsidR="00116F14" w:rsidRPr="00D35659" w:rsidRDefault="00116F14">
      <w:pPr>
        <w:rPr>
          <w:rFonts w:eastAsia="Akkurat"/>
        </w:rPr>
      </w:pPr>
    </w:p>
    <w:sectPr w:rsidR="00116F14" w:rsidRPr="00D356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kku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14"/>
    <w:rsid w:val="000E4400"/>
    <w:rsid w:val="00116F14"/>
    <w:rsid w:val="001B050F"/>
    <w:rsid w:val="00294DA9"/>
    <w:rsid w:val="00295345"/>
    <w:rsid w:val="00341B2C"/>
    <w:rsid w:val="003578B3"/>
    <w:rsid w:val="003656BF"/>
    <w:rsid w:val="003D12F5"/>
    <w:rsid w:val="00466659"/>
    <w:rsid w:val="004879E6"/>
    <w:rsid w:val="005A0608"/>
    <w:rsid w:val="005D1A56"/>
    <w:rsid w:val="006223A8"/>
    <w:rsid w:val="00663A5A"/>
    <w:rsid w:val="007578A4"/>
    <w:rsid w:val="0076098F"/>
    <w:rsid w:val="00770F29"/>
    <w:rsid w:val="007F4848"/>
    <w:rsid w:val="00841149"/>
    <w:rsid w:val="008B31DF"/>
    <w:rsid w:val="008D3E5B"/>
    <w:rsid w:val="00995EA4"/>
    <w:rsid w:val="0099788A"/>
    <w:rsid w:val="009B61FC"/>
    <w:rsid w:val="009F5BB1"/>
    <w:rsid w:val="00A17345"/>
    <w:rsid w:val="00A64F01"/>
    <w:rsid w:val="00AF3C39"/>
    <w:rsid w:val="00B15AC2"/>
    <w:rsid w:val="00BE6907"/>
    <w:rsid w:val="00C21F81"/>
    <w:rsid w:val="00CB681A"/>
    <w:rsid w:val="00CC316A"/>
    <w:rsid w:val="00CF7D66"/>
    <w:rsid w:val="00D35659"/>
    <w:rsid w:val="00D451C4"/>
    <w:rsid w:val="00DC1440"/>
    <w:rsid w:val="00EC14EC"/>
    <w:rsid w:val="00F84A3B"/>
    <w:rsid w:val="00FB1241"/>
    <w:rsid w:val="00FD2347"/>
    <w:rsid w:val="00F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3224"/>
  <w15:docId w15:val="{9F155F8A-A1F3-43F2-A54F-295B727B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D12F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7492">
      <w:bodyDiv w:val="1"/>
      <w:marLeft w:val="0"/>
      <w:marRight w:val="0"/>
      <w:marTop w:val="0"/>
      <w:marBottom w:val="0"/>
      <w:divBdr>
        <w:top w:val="none" w:sz="0" w:space="0" w:color="auto"/>
        <w:left w:val="none" w:sz="0" w:space="0" w:color="auto"/>
        <w:bottom w:val="none" w:sz="0" w:space="0" w:color="auto"/>
        <w:right w:val="none" w:sz="0" w:space="0" w:color="auto"/>
      </w:divBdr>
    </w:div>
    <w:div w:id="1245332643">
      <w:bodyDiv w:val="1"/>
      <w:marLeft w:val="0"/>
      <w:marRight w:val="0"/>
      <w:marTop w:val="0"/>
      <w:marBottom w:val="0"/>
      <w:divBdr>
        <w:top w:val="none" w:sz="0" w:space="0" w:color="auto"/>
        <w:left w:val="none" w:sz="0" w:space="0" w:color="auto"/>
        <w:bottom w:val="none" w:sz="0" w:space="0" w:color="auto"/>
        <w:right w:val="none" w:sz="0" w:space="0" w:color="auto"/>
      </w:divBdr>
    </w:div>
    <w:div w:id="1666779404">
      <w:bodyDiv w:val="1"/>
      <w:marLeft w:val="0"/>
      <w:marRight w:val="0"/>
      <w:marTop w:val="0"/>
      <w:marBottom w:val="0"/>
      <w:divBdr>
        <w:top w:val="none" w:sz="0" w:space="0" w:color="auto"/>
        <w:left w:val="none" w:sz="0" w:space="0" w:color="auto"/>
        <w:bottom w:val="none" w:sz="0" w:space="0" w:color="auto"/>
        <w:right w:val="none" w:sz="0" w:space="0" w:color="auto"/>
      </w:divBdr>
    </w:div>
    <w:div w:id="1935816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Cocchiarella</dc:creator>
  <cp:lastModifiedBy>Michelle Chandler</cp:lastModifiedBy>
  <cp:revision>3</cp:revision>
  <dcterms:created xsi:type="dcterms:W3CDTF">2023-10-11T02:47:00Z</dcterms:created>
  <dcterms:modified xsi:type="dcterms:W3CDTF">2023-10-11T03:04:00Z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fef94da975c31c33b96c2a759a5900e7ccfc2367f954e9f5b20a29845847c693</vt:lpwstr>
  </property>
</Properties>
</file>